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EE130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  <w:t xml:space="preserve">Приложение </w:t>
      </w:r>
      <w:r w:rsidR="009F407E" w:rsidRPr="0053607C">
        <w:rPr>
          <w:rFonts w:ascii="Times New Roman" w:hAnsi="Times New Roman" w:cs="Times New Roman"/>
          <w:sz w:val="28"/>
          <w:szCs w:val="28"/>
        </w:rPr>
        <w:t>№</w:t>
      </w:r>
      <w:r w:rsidR="00083EFC" w:rsidRPr="0053607C">
        <w:rPr>
          <w:rFonts w:ascii="Times New Roman" w:hAnsi="Times New Roman" w:cs="Times New Roman"/>
          <w:sz w:val="28"/>
          <w:szCs w:val="28"/>
        </w:rPr>
        <w:t>1</w:t>
      </w:r>
      <w:r w:rsidR="009F407E" w:rsidRPr="0053607C">
        <w:rPr>
          <w:rFonts w:ascii="Times New Roman" w:hAnsi="Times New Roman" w:cs="Times New Roman"/>
          <w:sz w:val="28"/>
          <w:szCs w:val="28"/>
        </w:rPr>
        <w:t xml:space="preserve"> </w:t>
      </w:r>
      <w:r w:rsidRPr="0053607C">
        <w:rPr>
          <w:rFonts w:ascii="Times New Roman" w:hAnsi="Times New Roman" w:cs="Times New Roman"/>
          <w:sz w:val="28"/>
          <w:szCs w:val="28"/>
        </w:rPr>
        <w:t>к плану основных</w:t>
      </w:r>
    </w:p>
    <w:p w14:paraId="03C1DC70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  <w:t>организационно-методических мероприятий</w:t>
      </w:r>
    </w:p>
    <w:p w14:paraId="3F325AAD" w14:textId="3F7A2D2A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</w:r>
      <w:r w:rsidRPr="0053607C">
        <w:rPr>
          <w:rFonts w:ascii="Times New Roman" w:hAnsi="Times New Roman" w:cs="Times New Roman"/>
          <w:sz w:val="28"/>
          <w:szCs w:val="28"/>
        </w:rPr>
        <w:tab/>
        <w:t>УЗ «</w:t>
      </w:r>
      <w:r w:rsidR="00D94177">
        <w:rPr>
          <w:rFonts w:ascii="Times New Roman" w:hAnsi="Times New Roman" w:cs="Times New Roman"/>
          <w:sz w:val="28"/>
          <w:szCs w:val="28"/>
        </w:rPr>
        <w:t>Хотимский</w:t>
      </w:r>
      <w:r w:rsidRPr="00536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607C">
        <w:rPr>
          <w:rFonts w:ascii="Times New Roman" w:hAnsi="Times New Roman" w:cs="Times New Roman"/>
          <w:sz w:val="28"/>
          <w:szCs w:val="28"/>
        </w:rPr>
        <w:t>райЦГЭ</w:t>
      </w:r>
      <w:proofErr w:type="spellEnd"/>
      <w:r w:rsidRPr="0053607C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09CD7C36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</w:rPr>
      </w:pPr>
    </w:p>
    <w:p w14:paraId="2B22E388" w14:textId="77777777" w:rsidR="00561CFB" w:rsidRPr="0053607C" w:rsidRDefault="00561CFB" w:rsidP="00561CFB">
      <w:pPr>
        <w:spacing w:after="0" w:line="240" w:lineRule="auto"/>
        <w:rPr>
          <w:rFonts w:ascii="Times New Roman" w:hAnsi="Times New Roman" w:cs="Times New Roman"/>
        </w:rPr>
      </w:pPr>
    </w:p>
    <w:p w14:paraId="747FAFEB" w14:textId="77777777" w:rsidR="00561CFB" w:rsidRPr="0053607C" w:rsidRDefault="00561CFB" w:rsidP="00561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>ПЛАН</w:t>
      </w:r>
    </w:p>
    <w:p w14:paraId="618CD091" w14:textId="4670570E" w:rsidR="00561CFB" w:rsidRPr="0053607C" w:rsidRDefault="00561CFB" w:rsidP="00D02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607C">
        <w:rPr>
          <w:rFonts w:ascii="Times New Roman" w:hAnsi="Times New Roman" w:cs="Times New Roman"/>
          <w:sz w:val="28"/>
          <w:szCs w:val="28"/>
        </w:rPr>
        <w:t xml:space="preserve">проведения мониторингов на </w:t>
      </w:r>
      <w:r w:rsidR="00D94177">
        <w:rPr>
          <w:rFonts w:ascii="Times New Roman" w:hAnsi="Times New Roman" w:cs="Times New Roman"/>
          <w:sz w:val="28"/>
          <w:szCs w:val="28"/>
        </w:rPr>
        <w:t>октябрь</w:t>
      </w:r>
      <w:r w:rsidRPr="0053607C">
        <w:rPr>
          <w:rFonts w:ascii="Times New Roman" w:hAnsi="Times New Roman" w:cs="Times New Roman"/>
          <w:sz w:val="28"/>
          <w:szCs w:val="28"/>
        </w:rPr>
        <w:t xml:space="preserve"> 202</w:t>
      </w:r>
      <w:r w:rsidR="00F336D8">
        <w:rPr>
          <w:rFonts w:ascii="Times New Roman" w:hAnsi="Times New Roman" w:cs="Times New Roman"/>
          <w:sz w:val="28"/>
          <w:szCs w:val="28"/>
        </w:rPr>
        <w:t>6</w:t>
      </w:r>
      <w:r w:rsidRPr="0053607C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14591" w:type="dxa"/>
        <w:tblLayout w:type="fixed"/>
        <w:tblLook w:val="04A0" w:firstRow="1" w:lastRow="0" w:firstColumn="1" w:lastColumn="0" w:noHBand="0" w:noVBand="1"/>
      </w:tblPr>
      <w:tblGrid>
        <w:gridCol w:w="540"/>
        <w:gridCol w:w="3566"/>
        <w:gridCol w:w="1843"/>
        <w:gridCol w:w="2693"/>
        <w:gridCol w:w="3969"/>
        <w:gridCol w:w="1980"/>
      </w:tblGrid>
      <w:tr w:rsidR="00907347" w:rsidRPr="0053607C" w14:paraId="1EBCA135" w14:textId="77777777" w:rsidTr="007D21D3">
        <w:tc>
          <w:tcPr>
            <w:tcW w:w="540" w:type="dxa"/>
          </w:tcPr>
          <w:p w14:paraId="722A30CD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07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66" w:type="dxa"/>
          </w:tcPr>
          <w:p w14:paraId="579F186A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07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</w:t>
            </w:r>
          </w:p>
        </w:tc>
        <w:tc>
          <w:tcPr>
            <w:tcW w:w="1843" w:type="dxa"/>
          </w:tcPr>
          <w:p w14:paraId="0D7882BD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07C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693" w:type="dxa"/>
          </w:tcPr>
          <w:p w14:paraId="633C332C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07C">
              <w:rPr>
                <w:rFonts w:ascii="Times New Roman" w:hAnsi="Times New Roman" w:cs="Times New Roman"/>
                <w:sz w:val="24"/>
                <w:szCs w:val="24"/>
              </w:rPr>
              <w:t>Вид мониторинга</w:t>
            </w:r>
          </w:p>
        </w:tc>
        <w:tc>
          <w:tcPr>
            <w:tcW w:w="3969" w:type="dxa"/>
          </w:tcPr>
          <w:p w14:paraId="178406C3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07C">
              <w:rPr>
                <w:rFonts w:ascii="Times New Roman" w:hAnsi="Times New Roman" w:cs="Times New Roman"/>
                <w:sz w:val="24"/>
                <w:szCs w:val="24"/>
              </w:rPr>
              <w:t>Тематика (вопросы подлежащие оценке)</w:t>
            </w:r>
          </w:p>
        </w:tc>
        <w:tc>
          <w:tcPr>
            <w:tcW w:w="1980" w:type="dxa"/>
          </w:tcPr>
          <w:p w14:paraId="3F043045" w14:textId="77777777" w:rsidR="00907347" w:rsidRPr="00907347" w:rsidRDefault="00907347">
            <w:pPr>
              <w:rPr>
                <w:rFonts w:ascii="Times New Roman" w:hAnsi="Times New Roman" w:cs="Times New Roman"/>
              </w:rPr>
            </w:pPr>
            <w:r w:rsidRPr="0090734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907347" w:rsidRPr="0053607C" w14:paraId="5D4FAC21" w14:textId="77777777" w:rsidTr="007D21D3">
        <w:tc>
          <w:tcPr>
            <w:tcW w:w="540" w:type="dxa"/>
          </w:tcPr>
          <w:p w14:paraId="45813570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0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66" w:type="dxa"/>
          </w:tcPr>
          <w:p w14:paraId="08EBD299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0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59FAE0F1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0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08946195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0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3F705769" w14:textId="77777777" w:rsidR="00907347" w:rsidRPr="0053607C" w:rsidRDefault="00907347" w:rsidP="00561C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0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14:paraId="53D63F85" w14:textId="77777777" w:rsidR="00907347" w:rsidRPr="00907347" w:rsidRDefault="00907347">
            <w:pPr>
              <w:rPr>
                <w:rFonts w:ascii="Times New Roman" w:hAnsi="Times New Roman" w:cs="Times New Roman"/>
              </w:rPr>
            </w:pPr>
            <w:r w:rsidRPr="00907347">
              <w:rPr>
                <w:rFonts w:ascii="Times New Roman" w:hAnsi="Times New Roman" w:cs="Times New Roman"/>
              </w:rPr>
              <w:t>6</w:t>
            </w:r>
          </w:p>
        </w:tc>
      </w:tr>
      <w:tr w:rsidR="00907347" w:rsidRPr="0053607C" w14:paraId="69D80021" w14:textId="77777777" w:rsidTr="007D21D3">
        <w:trPr>
          <w:trHeight w:val="1779"/>
        </w:trPr>
        <w:tc>
          <w:tcPr>
            <w:tcW w:w="540" w:type="dxa"/>
          </w:tcPr>
          <w:p w14:paraId="548B4D85" w14:textId="77777777" w:rsidR="00907347" w:rsidRPr="0053607C" w:rsidRDefault="00907347" w:rsidP="00E512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66" w:type="dxa"/>
          </w:tcPr>
          <w:p w14:paraId="7F29D7DB" w14:textId="42C2FE50" w:rsidR="00907347" w:rsidRPr="007568AD" w:rsidRDefault="00907347" w:rsidP="002A7CF1">
            <w:pPr>
              <w:jc w:val="both"/>
              <w:rPr>
                <w:rFonts w:ascii="Times New Roman" w:hAnsi="Times New Roman" w:cs="Times New Roman"/>
              </w:rPr>
            </w:pPr>
            <w:r w:rsidRPr="007568AD">
              <w:rPr>
                <w:rFonts w:ascii="Times New Roman" w:hAnsi="Times New Roman" w:cs="Times New Roman"/>
              </w:rPr>
              <w:t xml:space="preserve">Территории субъектов хозяйствования </w:t>
            </w:r>
            <w:proofErr w:type="spellStart"/>
            <w:r w:rsidRPr="007568AD">
              <w:rPr>
                <w:rFonts w:ascii="Times New Roman" w:hAnsi="Times New Roman" w:cs="Times New Roman"/>
              </w:rPr>
              <w:t>г.</w:t>
            </w:r>
            <w:r w:rsidR="00D94177">
              <w:rPr>
                <w:rFonts w:ascii="Times New Roman" w:hAnsi="Times New Roman" w:cs="Times New Roman"/>
              </w:rPr>
              <w:t>п</w:t>
            </w:r>
            <w:proofErr w:type="spellEnd"/>
            <w:r w:rsidR="00D94177">
              <w:rPr>
                <w:rFonts w:ascii="Times New Roman" w:hAnsi="Times New Roman" w:cs="Times New Roman"/>
              </w:rPr>
              <w:t>.</w:t>
            </w:r>
            <w:r w:rsidRPr="007568AD">
              <w:rPr>
                <w:rFonts w:ascii="Times New Roman" w:hAnsi="Times New Roman" w:cs="Times New Roman"/>
              </w:rPr>
              <w:t xml:space="preserve"> </w:t>
            </w:r>
            <w:r w:rsidR="00D94177">
              <w:rPr>
                <w:rFonts w:ascii="Times New Roman" w:hAnsi="Times New Roman" w:cs="Times New Roman"/>
              </w:rPr>
              <w:t>Хотимск</w:t>
            </w:r>
            <w:r w:rsidRPr="007568AD">
              <w:rPr>
                <w:rFonts w:ascii="Times New Roman" w:hAnsi="Times New Roman" w:cs="Times New Roman"/>
              </w:rPr>
              <w:t xml:space="preserve"> и </w:t>
            </w:r>
            <w:r w:rsidR="00D94177">
              <w:rPr>
                <w:rFonts w:ascii="Times New Roman" w:hAnsi="Times New Roman" w:cs="Times New Roman"/>
              </w:rPr>
              <w:t>Хотимского</w:t>
            </w:r>
            <w:r w:rsidRPr="007568AD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843" w:type="dxa"/>
          </w:tcPr>
          <w:p w14:paraId="034AE605" w14:textId="1F21D44D" w:rsidR="00907347" w:rsidRPr="007568AD" w:rsidRDefault="00D94177" w:rsidP="009073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0734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907347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20</w:t>
            </w:r>
            <w:r w:rsidR="0090734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907347">
              <w:rPr>
                <w:rFonts w:ascii="Times New Roman" w:hAnsi="Times New Roman" w:cs="Times New Roman"/>
              </w:rPr>
              <w:t>.</w:t>
            </w:r>
            <w:r w:rsidR="00907347" w:rsidRPr="007568AD">
              <w:rPr>
                <w:rFonts w:ascii="Times New Roman" w:hAnsi="Times New Roman" w:cs="Times New Roman"/>
              </w:rPr>
              <w:t>202</w:t>
            </w:r>
            <w:r w:rsidR="009073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</w:tcPr>
          <w:p w14:paraId="6B671239" w14:textId="77777777" w:rsidR="00907347" w:rsidRPr="007568AD" w:rsidRDefault="00907347" w:rsidP="002A7CF1">
            <w:pPr>
              <w:jc w:val="both"/>
              <w:rPr>
                <w:rFonts w:ascii="Times New Roman" w:hAnsi="Times New Roman" w:cs="Times New Roman"/>
              </w:rPr>
            </w:pPr>
            <w:r w:rsidRPr="007568AD">
              <w:rPr>
                <w:rFonts w:ascii="Times New Roman" w:hAnsi="Times New Roman" w:cs="Times New Roman"/>
              </w:rPr>
              <w:t xml:space="preserve">плановый тематический </w:t>
            </w:r>
          </w:p>
        </w:tc>
        <w:tc>
          <w:tcPr>
            <w:tcW w:w="3969" w:type="dxa"/>
          </w:tcPr>
          <w:p w14:paraId="6C330EB1" w14:textId="77777777" w:rsidR="00907347" w:rsidRPr="007568AD" w:rsidRDefault="00907347" w:rsidP="002A7CF1">
            <w:pPr>
              <w:jc w:val="both"/>
              <w:rPr>
                <w:rFonts w:ascii="Times New Roman" w:hAnsi="Times New Roman" w:cs="Times New Roman"/>
              </w:rPr>
            </w:pPr>
            <w:r w:rsidRPr="007568AD">
              <w:rPr>
                <w:rFonts w:ascii="Times New Roman" w:hAnsi="Times New Roman" w:cs="Times New Roman"/>
              </w:rPr>
              <w:t>Выполнение требований сан-</w:t>
            </w:r>
            <w:proofErr w:type="spellStart"/>
            <w:r w:rsidRPr="007568AD">
              <w:rPr>
                <w:rFonts w:ascii="Times New Roman" w:hAnsi="Times New Roman" w:cs="Times New Roman"/>
              </w:rPr>
              <w:t>эпид</w:t>
            </w:r>
            <w:proofErr w:type="spellEnd"/>
            <w:r w:rsidRPr="007568AD">
              <w:rPr>
                <w:rFonts w:ascii="Times New Roman" w:hAnsi="Times New Roman" w:cs="Times New Roman"/>
              </w:rPr>
              <w:t>. законодательства по вопросам санитарного состояния территорий населенных пунктов и организаций</w:t>
            </w:r>
          </w:p>
        </w:tc>
        <w:tc>
          <w:tcPr>
            <w:tcW w:w="1980" w:type="dxa"/>
          </w:tcPr>
          <w:p w14:paraId="63863A91" w14:textId="77777777" w:rsidR="00D94177" w:rsidRDefault="00D941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Иванченко Ю.А.</w:t>
            </w:r>
          </w:p>
          <w:p w14:paraId="7DC78220" w14:textId="460C5E30" w:rsidR="00907347" w:rsidRPr="00907347" w:rsidRDefault="00D9417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Кружаева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А.С.</w:t>
            </w:r>
          </w:p>
        </w:tc>
      </w:tr>
    </w:tbl>
    <w:p w14:paraId="61351754" w14:textId="77777777" w:rsidR="00944AAD" w:rsidRPr="0053607C" w:rsidRDefault="00944AAD" w:rsidP="00561C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44AAD" w:rsidRPr="0053607C" w:rsidSect="00D025D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FB"/>
    <w:rsid w:val="00070F51"/>
    <w:rsid w:val="00083EFC"/>
    <w:rsid w:val="00086310"/>
    <w:rsid w:val="000E0057"/>
    <w:rsid w:val="000F04BD"/>
    <w:rsid w:val="0022076C"/>
    <w:rsid w:val="00251B33"/>
    <w:rsid w:val="002E35C6"/>
    <w:rsid w:val="00311D9E"/>
    <w:rsid w:val="00326525"/>
    <w:rsid w:val="003322C7"/>
    <w:rsid w:val="003732FC"/>
    <w:rsid w:val="003A54D6"/>
    <w:rsid w:val="0046070B"/>
    <w:rsid w:val="00477ACB"/>
    <w:rsid w:val="00495CC9"/>
    <w:rsid w:val="004C02E0"/>
    <w:rsid w:val="005324C4"/>
    <w:rsid w:val="0053607C"/>
    <w:rsid w:val="00561CFB"/>
    <w:rsid w:val="006104A2"/>
    <w:rsid w:val="007277F9"/>
    <w:rsid w:val="00732974"/>
    <w:rsid w:val="007568AD"/>
    <w:rsid w:val="007766AD"/>
    <w:rsid w:val="007A7BE4"/>
    <w:rsid w:val="007B1A67"/>
    <w:rsid w:val="007D21D3"/>
    <w:rsid w:val="0080088C"/>
    <w:rsid w:val="00805FCA"/>
    <w:rsid w:val="00814AF4"/>
    <w:rsid w:val="00843E98"/>
    <w:rsid w:val="00865876"/>
    <w:rsid w:val="00907347"/>
    <w:rsid w:val="00944AAD"/>
    <w:rsid w:val="009C4545"/>
    <w:rsid w:val="009C5D47"/>
    <w:rsid w:val="009E5108"/>
    <w:rsid w:val="009F407E"/>
    <w:rsid w:val="00A02D4C"/>
    <w:rsid w:val="00A3019D"/>
    <w:rsid w:val="00A86983"/>
    <w:rsid w:val="00B552F5"/>
    <w:rsid w:val="00D025DC"/>
    <w:rsid w:val="00D6370C"/>
    <w:rsid w:val="00D94177"/>
    <w:rsid w:val="00E512C1"/>
    <w:rsid w:val="00EB7EE8"/>
    <w:rsid w:val="00EE7FD1"/>
    <w:rsid w:val="00F336D8"/>
    <w:rsid w:val="00F42C59"/>
    <w:rsid w:val="00F54127"/>
    <w:rsid w:val="00F74068"/>
    <w:rsid w:val="00F9404D"/>
    <w:rsid w:val="00FE2E1E"/>
    <w:rsid w:val="00FF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2F92"/>
  <w15:docId w15:val="{D93D9914-4B92-45F7-973F-2175E8B8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4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541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2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4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C0A0D-C68A-43F2-ACE1-C68F573A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5</cp:revision>
  <cp:lastPrinted>2026-06-09T12:57:00Z</cp:lastPrinted>
  <dcterms:created xsi:type="dcterms:W3CDTF">2026-06-18T08:09:00Z</dcterms:created>
  <dcterms:modified xsi:type="dcterms:W3CDTF">2026-10-09T05:36:00Z</dcterms:modified>
</cp:coreProperties>
</file>